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5E" w:rsidRDefault="00CE535E" w:rsidP="008276A6">
      <w:pPr>
        <w:pStyle w:val="SemEspaamento"/>
        <w:ind w:left="142" w:right="129"/>
        <w:rPr>
          <w:rFonts w:asciiTheme="majorHAnsi" w:hAnsiTheme="majorHAnsi"/>
          <w:b/>
          <w:sz w:val="20"/>
          <w:szCs w:val="20"/>
          <w:u w:val="single"/>
        </w:rPr>
      </w:pPr>
    </w:p>
    <w:p w:rsidR="00CE535E" w:rsidRPr="00362CEA" w:rsidRDefault="005433C4" w:rsidP="00AE3EC1">
      <w:pPr>
        <w:pStyle w:val="SemEspaamento"/>
        <w:ind w:left="142" w:right="129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TERMO DE JUSTIFICATIVA DE DISPENSA DE </w:t>
      </w:r>
      <w:r w:rsidR="004A464B">
        <w:rPr>
          <w:rFonts w:asciiTheme="majorHAnsi" w:hAnsiTheme="majorHAnsi"/>
          <w:b/>
          <w:sz w:val="20"/>
          <w:szCs w:val="20"/>
          <w:u w:val="single"/>
        </w:rPr>
        <w:t>LICITAÇÃO</w:t>
      </w:r>
    </w:p>
    <w:p w:rsidR="00AE3EC1" w:rsidRPr="00362CEA" w:rsidRDefault="00AE3EC1" w:rsidP="00AE3EC1">
      <w:pPr>
        <w:pStyle w:val="SemEspaamento"/>
        <w:ind w:left="142" w:right="129"/>
        <w:rPr>
          <w:rFonts w:asciiTheme="majorHAnsi" w:hAnsiTheme="majorHAnsi"/>
          <w:b/>
          <w:sz w:val="20"/>
          <w:szCs w:val="20"/>
        </w:rPr>
      </w:pPr>
      <w:r w:rsidRPr="00362CEA">
        <w:rPr>
          <w:rFonts w:asciiTheme="majorHAnsi" w:hAnsiTheme="majorHAnsi"/>
          <w:b/>
          <w:sz w:val="20"/>
          <w:szCs w:val="20"/>
        </w:rPr>
        <w:t>Processo Administrativo n</w:t>
      </w:r>
      <w:r w:rsidRPr="00362CEA">
        <w:rPr>
          <w:rFonts w:asciiTheme="majorHAnsi" w:hAnsiTheme="majorHAnsi"/>
          <w:b/>
          <w:sz w:val="20"/>
          <w:szCs w:val="20"/>
          <w:u w:val="single"/>
          <w:vertAlign w:val="superscript"/>
        </w:rPr>
        <w:t>o</w:t>
      </w:r>
      <w:r w:rsidRPr="00362CEA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672/2019</w:t>
      </w:r>
      <w:r w:rsidRPr="00362CEA">
        <w:rPr>
          <w:rFonts w:asciiTheme="majorHAnsi" w:hAnsiTheme="majorHAnsi"/>
          <w:b/>
          <w:sz w:val="20"/>
          <w:szCs w:val="20"/>
        </w:rPr>
        <w:t>.</w:t>
      </w:r>
    </w:p>
    <w:p w:rsidR="005433C4" w:rsidRDefault="005433C4" w:rsidP="008276A6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 w:rsidRPr="00AE3EC1">
        <w:rPr>
          <w:rFonts w:asciiTheme="majorHAnsi" w:hAnsiTheme="majorHAnsi"/>
          <w:b/>
          <w:sz w:val="20"/>
          <w:szCs w:val="20"/>
        </w:rPr>
        <w:t>CONTRATADO:</w:t>
      </w:r>
      <w:r>
        <w:rPr>
          <w:rFonts w:asciiTheme="majorHAnsi" w:hAnsiTheme="majorHAnsi"/>
          <w:sz w:val="20"/>
          <w:szCs w:val="20"/>
        </w:rPr>
        <w:t xml:space="preserve"> FL TECNOLOGIA EIRELI</w:t>
      </w:r>
    </w:p>
    <w:p w:rsidR="005433C4" w:rsidRDefault="005433C4" w:rsidP="008276A6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 w:rsidRPr="00AE3EC1">
        <w:rPr>
          <w:rFonts w:asciiTheme="majorHAnsi" w:hAnsiTheme="majorHAnsi"/>
          <w:b/>
          <w:sz w:val="20"/>
          <w:szCs w:val="20"/>
        </w:rPr>
        <w:t>OBJETO:</w:t>
      </w:r>
      <w:r>
        <w:rPr>
          <w:rFonts w:asciiTheme="majorHAnsi" w:hAnsiTheme="majorHAnsi"/>
          <w:sz w:val="20"/>
          <w:szCs w:val="20"/>
        </w:rPr>
        <w:t xml:space="preserve"> Contratação de empresa especializada para serviços de desinstalação e retirada de ar condicionado da antiga sede da COMSERCAF, na Av. Joaquim Nogueira, 1340.</w:t>
      </w:r>
    </w:p>
    <w:p w:rsidR="005433C4" w:rsidRDefault="005433C4" w:rsidP="008276A6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 w:rsidRPr="00AE3EC1">
        <w:rPr>
          <w:rFonts w:asciiTheme="majorHAnsi" w:hAnsiTheme="majorHAnsi"/>
          <w:b/>
          <w:sz w:val="20"/>
          <w:szCs w:val="20"/>
        </w:rPr>
        <w:t>VALOR:</w:t>
      </w:r>
      <w:r>
        <w:rPr>
          <w:rFonts w:asciiTheme="majorHAnsi" w:hAnsiTheme="majorHAnsi"/>
          <w:sz w:val="20"/>
          <w:szCs w:val="20"/>
        </w:rPr>
        <w:t xml:space="preserve"> R$ 1.800,00 (um mil e oitocentos reais).</w:t>
      </w:r>
    </w:p>
    <w:p w:rsidR="005433C4" w:rsidRDefault="005433C4" w:rsidP="008276A6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 w:rsidRPr="00AE3EC1">
        <w:rPr>
          <w:rFonts w:asciiTheme="majorHAnsi" w:hAnsiTheme="majorHAnsi"/>
          <w:b/>
          <w:sz w:val="20"/>
          <w:szCs w:val="20"/>
        </w:rPr>
        <w:t>PRAZO:</w:t>
      </w:r>
      <w:r>
        <w:rPr>
          <w:rFonts w:asciiTheme="majorHAnsi" w:hAnsiTheme="majorHAnsi"/>
          <w:sz w:val="20"/>
          <w:szCs w:val="20"/>
        </w:rPr>
        <w:t xml:space="preserve"> O prazo será de 05 (cinco) dias contados a partir da assinatura da Ordem de Serviço.</w:t>
      </w:r>
    </w:p>
    <w:p w:rsidR="005433C4" w:rsidRDefault="005433C4" w:rsidP="008276A6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 w:rsidRPr="00AE3EC1">
        <w:rPr>
          <w:rFonts w:asciiTheme="majorHAnsi" w:hAnsiTheme="majorHAnsi"/>
          <w:b/>
          <w:sz w:val="20"/>
          <w:szCs w:val="20"/>
        </w:rPr>
        <w:t>ENQUADRAMENTO:</w:t>
      </w:r>
      <w:r>
        <w:rPr>
          <w:rFonts w:asciiTheme="majorHAnsi" w:hAnsiTheme="majorHAnsi"/>
          <w:sz w:val="20"/>
          <w:szCs w:val="20"/>
        </w:rPr>
        <w:t xml:space="preserve"> Art. 24, inciso II, da lei nº8.666/93.</w:t>
      </w:r>
    </w:p>
    <w:p w:rsidR="005433C4" w:rsidRDefault="005433C4" w:rsidP="008276A6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 w:rsidRPr="00AE3EC1">
        <w:rPr>
          <w:rFonts w:asciiTheme="majorHAnsi" w:hAnsiTheme="majorHAnsi"/>
          <w:b/>
          <w:sz w:val="20"/>
          <w:szCs w:val="20"/>
        </w:rPr>
        <w:t>JUSTIFICATIVA DO PREÇO:</w:t>
      </w:r>
      <w:r>
        <w:rPr>
          <w:rFonts w:asciiTheme="majorHAnsi" w:hAnsiTheme="majorHAnsi"/>
          <w:sz w:val="20"/>
          <w:szCs w:val="20"/>
        </w:rPr>
        <w:t xml:space="preserve"> Encontra-se compatível com os preços praticado pelo mercado.</w:t>
      </w:r>
    </w:p>
    <w:p w:rsidR="00AE3EC1" w:rsidRDefault="00AE3EC1" w:rsidP="00AE3EC1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 w:rsidRPr="00362CEA">
        <w:rPr>
          <w:rFonts w:asciiTheme="majorHAnsi" w:hAnsiTheme="majorHAnsi"/>
          <w:sz w:val="20"/>
          <w:szCs w:val="20"/>
        </w:rPr>
        <w:t xml:space="preserve">Cabo Frio, </w:t>
      </w:r>
      <w:r w:rsidR="00C0007F">
        <w:rPr>
          <w:rFonts w:asciiTheme="majorHAnsi" w:hAnsiTheme="majorHAnsi"/>
          <w:sz w:val="20"/>
          <w:szCs w:val="20"/>
        </w:rPr>
        <w:t>30</w:t>
      </w:r>
      <w:r w:rsidRPr="00362CEA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maio de 2019</w:t>
      </w:r>
      <w:r w:rsidRPr="00362CEA">
        <w:rPr>
          <w:rFonts w:asciiTheme="majorHAnsi" w:hAnsiTheme="majorHAnsi"/>
          <w:sz w:val="20"/>
          <w:szCs w:val="20"/>
        </w:rPr>
        <w:t>.</w:t>
      </w:r>
    </w:p>
    <w:p w:rsidR="00AE3EC1" w:rsidRDefault="00AE3EC1" w:rsidP="00AE3EC1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Ailson</w:t>
      </w:r>
      <w:proofErr w:type="spellEnd"/>
      <w:r>
        <w:rPr>
          <w:rFonts w:asciiTheme="majorHAnsi" w:hAnsiTheme="majorHAnsi"/>
          <w:sz w:val="20"/>
          <w:szCs w:val="20"/>
        </w:rPr>
        <w:t xml:space="preserve"> Rodrigues de Carvalho</w:t>
      </w:r>
    </w:p>
    <w:p w:rsidR="00AE3EC1" w:rsidRDefault="00AE3EC1" w:rsidP="00AE3EC1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Presidente da CPL</w:t>
      </w:r>
    </w:p>
    <w:p w:rsidR="00AE3EC1" w:rsidRDefault="00AE3EC1" w:rsidP="00AE3EC1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</w:p>
    <w:p w:rsidR="00AE3EC1" w:rsidRDefault="00AE3EC1" w:rsidP="00AE3EC1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</w:p>
    <w:p w:rsidR="00AE3EC1" w:rsidRPr="00AE3EC1" w:rsidRDefault="00AE3EC1" w:rsidP="00AE3EC1">
      <w:pPr>
        <w:pStyle w:val="SemEspaamento"/>
        <w:ind w:left="142" w:right="129"/>
        <w:rPr>
          <w:rFonts w:asciiTheme="majorHAnsi" w:hAnsiTheme="majorHAnsi"/>
          <w:b/>
          <w:sz w:val="20"/>
          <w:szCs w:val="20"/>
        </w:rPr>
      </w:pPr>
      <w:r w:rsidRPr="00AE3EC1">
        <w:rPr>
          <w:rFonts w:asciiTheme="majorHAnsi" w:hAnsiTheme="majorHAnsi"/>
          <w:b/>
          <w:sz w:val="20"/>
          <w:szCs w:val="20"/>
        </w:rPr>
        <w:t>Ratifico o enquadramento legal de afastamento de licitação, nos termos do Art. 26, da Lei nº 8.666/93.</w:t>
      </w:r>
    </w:p>
    <w:p w:rsidR="00CE535E" w:rsidRPr="00362CEA" w:rsidRDefault="00CE535E" w:rsidP="008276A6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Dário </w:t>
      </w:r>
      <w:proofErr w:type="spellStart"/>
      <w:r>
        <w:rPr>
          <w:rFonts w:asciiTheme="majorHAnsi" w:hAnsiTheme="majorHAnsi"/>
          <w:sz w:val="20"/>
          <w:szCs w:val="20"/>
        </w:rPr>
        <w:t>Guagliardi</w:t>
      </w:r>
      <w:proofErr w:type="spellEnd"/>
      <w:r>
        <w:rPr>
          <w:rFonts w:asciiTheme="majorHAnsi" w:hAnsiTheme="majorHAnsi"/>
          <w:sz w:val="20"/>
          <w:szCs w:val="20"/>
        </w:rPr>
        <w:t xml:space="preserve"> Neto</w:t>
      </w:r>
    </w:p>
    <w:p w:rsidR="00CE535E" w:rsidRPr="00362CEA" w:rsidRDefault="00CE535E" w:rsidP="008276A6">
      <w:pPr>
        <w:pStyle w:val="SemEspaamento"/>
        <w:ind w:left="142" w:right="129"/>
        <w:rPr>
          <w:rFonts w:asciiTheme="majorHAnsi" w:hAnsiTheme="majorHAnsi"/>
          <w:sz w:val="20"/>
          <w:szCs w:val="20"/>
        </w:rPr>
      </w:pPr>
      <w:r w:rsidRPr="00362CEA">
        <w:rPr>
          <w:rFonts w:asciiTheme="majorHAnsi" w:hAnsiTheme="majorHAnsi"/>
          <w:sz w:val="20"/>
          <w:szCs w:val="20"/>
        </w:rPr>
        <w:t>Presidente</w:t>
      </w:r>
    </w:p>
    <w:p w:rsidR="00CE535E" w:rsidRDefault="00CE535E" w:rsidP="008276A6">
      <w:pPr>
        <w:ind w:left="142" w:right="129"/>
      </w:pPr>
    </w:p>
    <w:p w:rsidR="00CE535E" w:rsidRPr="009021C5" w:rsidRDefault="00CE535E" w:rsidP="008276A6">
      <w:pPr>
        <w:spacing w:line="276" w:lineRule="auto"/>
        <w:ind w:left="142" w:right="129"/>
        <w:rPr>
          <w:rFonts w:ascii="Arial" w:hAnsi="Arial" w:cs="Arial"/>
          <w:sz w:val="20"/>
          <w:szCs w:val="20"/>
        </w:rPr>
      </w:pPr>
    </w:p>
    <w:p w:rsidR="00F42F5B" w:rsidRPr="00C962B6" w:rsidRDefault="00F42F5B" w:rsidP="008276A6">
      <w:pPr>
        <w:tabs>
          <w:tab w:val="left" w:pos="6086"/>
        </w:tabs>
        <w:ind w:left="142" w:right="129"/>
        <w:rPr>
          <w:rFonts w:cstheme="minorHAnsi"/>
        </w:rPr>
      </w:pPr>
      <w:bookmarkStart w:id="0" w:name="_GoBack"/>
      <w:bookmarkEnd w:id="0"/>
    </w:p>
    <w:sectPr w:rsidR="00F42F5B" w:rsidRPr="00C962B6" w:rsidSect="006274F8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1701" w:header="709" w:footer="1191" w:gutter="0"/>
      <w:pgBorders>
        <w:top w:val="single" w:sz="8" w:space="1" w:color="auto"/>
        <w:left w:val="single" w:sz="8" w:space="4" w:color="auto"/>
        <w:bottom w:val="single" w:sz="8" w:space="23" w:color="auto"/>
        <w:right w:val="single" w:sz="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C1" w:rsidRDefault="008C1AC1" w:rsidP="008E15CE">
      <w:pPr>
        <w:spacing w:after="0" w:line="240" w:lineRule="auto"/>
      </w:pPr>
      <w:r>
        <w:separator/>
      </w:r>
    </w:p>
  </w:endnote>
  <w:endnote w:type="continuationSeparator" w:id="0">
    <w:p w:rsidR="008C1AC1" w:rsidRDefault="008C1AC1" w:rsidP="008E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AC" w:rsidRDefault="008E45AC" w:rsidP="008E15CE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B6" w:rsidRPr="00C962B6" w:rsidRDefault="00C962B6" w:rsidP="008E15CE">
    <w:pPr>
      <w:pStyle w:val="Rodap"/>
      <w:tabs>
        <w:tab w:val="clear" w:pos="4252"/>
        <w:tab w:val="clear" w:pos="8504"/>
        <w:tab w:val="left" w:pos="3345"/>
      </w:tabs>
      <w:jc w:val="center"/>
      <w:rPr>
        <w:rFonts w:ascii="Helvetica" w:hAnsi="Helvetica"/>
        <w:b/>
        <w:color w:val="1D2129"/>
        <w:sz w:val="21"/>
        <w:szCs w:val="21"/>
        <w:shd w:val="clear" w:color="auto" w:fill="FFFFFF"/>
      </w:rPr>
    </w:pPr>
    <w:r w:rsidRPr="00C962B6">
      <w:rPr>
        <w:rFonts w:ascii="Helvetica" w:hAnsi="Helvetica"/>
        <w:b/>
        <w:color w:val="1D2129"/>
        <w:sz w:val="21"/>
        <w:szCs w:val="21"/>
        <w:shd w:val="clear" w:color="auto" w:fill="FFFFFF"/>
      </w:rPr>
      <w:t>Estrada Nelore, 200</w:t>
    </w:r>
  </w:p>
  <w:p w:rsidR="008276A6" w:rsidRPr="008276A6" w:rsidRDefault="00C962B6" w:rsidP="008276A6">
    <w:pPr>
      <w:shd w:val="clear" w:color="auto" w:fill="FFFFFF"/>
      <w:jc w:val="center"/>
      <w:rPr>
        <w:rFonts w:ascii="Arial Black" w:hAnsi="Arial Black"/>
        <w:b/>
        <w:sz w:val="20"/>
        <w:szCs w:val="20"/>
      </w:rPr>
    </w:pPr>
    <w:r w:rsidRPr="00C962B6">
      <w:rPr>
        <w:rFonts w:ascii="Helvetica" w:hAnsi="Helvetica"/>
        <w:b/>
        <w:color w:val="1D2129"/>
        <w:sz w:val="21"/>
        <w:szCs w:val="21"/>
        <w:shd w:val="clear" w:color="auto" w:fill="FFFFFF"/>
      </w:rPr>
      <w:t xml:space="preserve">Monte Alegre – Cabo Frio – </w:t>
    </w:r>
    <w:r w:rsidRPr="00C962B6">
      <w:rPr>
        <w:rFonts w:ascii="Helvetica" w:hAnsi="Helvetica"/>
        <w:b/>
        <w:sz w:val="21"/>
        <w:szCs w:val="21"/>
        <w:shd w:val="clear" w:color="auto" w:fill="FFFFFF"/>
      </w:rPr>
      <w:t>RJ</w:t>
    </w:r>
    <w:r w:rsidRPr="00C962B6">
      <w:rPr>
        <w:rFonts w:ascii="Helvetica" w:hAnsi="Helvetica"/>
        <w:b/>
        <w:sz w:val="21"/>
        <w:szCs w:val="21"/>
      </w:rPr>
      <w:t xml:space="preserve"> </w:t>
    </w:r>
    <w:r w:rsidR="008B51A3" w:rsidRPr="00C962B6">
      <w:rPr>
        <w:rFonts w:ascii="Helvetica" w:hAnsi="Helvetica"/>
        <w:b/>
        <w:sz w:val="21"/>
        <w:szCs w:val="21"/>
      </w:rPr>
      <w:t>–</w:t>
    </w:r>
    <w:r w:rsidRPr="00C962B6">
      <w:rPr>
        <w:rFonts w:ascii="Helvetica" w:eastAsia="Times New Roman" w:hAnsi="Helvetica" w:cs="Arial"/>
        <w:b/>
        <w:bCs/>
        <w:sz w:val="21"/>
        <w:szCs w:val="21"/>
        <w:lang w:eastAsia="pt-BR"/>
      </w:rPr>
      <w:t>28921-111</w:t>
    </w:r>
    <w:r w:rsidR="008B51A3" w:rsidRPr="00C962B6">
      <w:rPr>
        <w:rFonts w:ascii="Arial Black" w:hAnsi="Arial Black"/>
        <w:b/>
        <w:sz w:val="21"/>
        <w:szCs w:val="21"/>
      </w:rPr>
      <w:t xml:space="preserve"> Telefone</w:t>
    </w:r>
    <w:r w:rsidR="008B51A3" w:rsidRPr="00C962B6">
      <w:rPr>
        <w:rFonts w:ascii="Arial Black" w:hAnsi="Arial Black"/>
        <w:b/>
        <w:sz w:val="20"/>
        <w:szCs w:val="20"/>
      </w:rPr>
      <w:t>: (22) 2648-890</w:t>
    </w:r>
    <w:r w:rsidR="008E45AC" w:rsidRPr="00C962B6">
      <w:rPr>
        <w:rFonts w:ascii="Arial Black" w:hAnsi="Arial Black"/>
        <w:b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C1" w:rsidRDefault="008C1AC1" w:rsidP="008E15CE">
      <w:pPr>
        <w:spacing w:after="0" w:line="240" w:lineRule="auto"/>
      </w:pPr>
      <w:r>
        <w:separator/>
      </w:r>
    </w:p>
  </w:footnote>
  <w:footnote w:type="continuationSeparator" w:id="0">
    <w:p w:rsidR="008C1AC1" w:rsidRDefault="008C1AC1" w:rsidP="008E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A6" w:rsidRDefault="008276A6" w:rsidP="00C962B6">
    <w:pPr>
      <w:pStyle w:val="Cabealho"/>
      <w:jc w:val="both"/>
      <w:rPr>
        <w:rFonts w:ascii="Times New Roman" w:hAnsi="Times New Roman" w:cs="Times New Roman"/>
        <w:b/>
        <w:sz w:val="28"/>
        <w:szCs w:val="28"/>
      </w:rPr>
    </w:pPr>
  </w:p>
  <w:p w:rsidR="008E45AC" w:rsidRPr="00C01983" w:rsidRDefault="008276A6" w:rsidP="00C962B6">
    <w:pPr>
      <w:pStyle w:val="Cabealho"/>
      <w:jc w:val="both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</w:t>
    </w:r>
    <w:r w:rsidR="00C962B6">
      <w:rPr>
        <w:noProof/>
        <w:lang w:eastAsia="pt-BR"/>
      </w:rPr>
      <w:drawing>
        <wp:inline distT="0" distB="0" distL="0" distR="0" wp14:anchorId="7A1B435A" wp14:editId="02F3BD80">
          <wp:extent cx="857292" cy="88259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serca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518" cy="88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983" w:rsidRPr="00C01983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="00C01983" w:rsidRPr="00C01983">
      <w:rPr>
        <w:rFonts w:ascii="Times New Roman" w:hAnsi="Times New Roman" w:cs="Times New Roman"/>
        <w:b/>
        <w:sz w:val="28"/>
        <w:szCs w:val="28"/>
      </w:rPr>
      <w:t>Companhia de Serviços de Cabo Frio</w:t>
    </w:r>
  </w:p>
  <w:p w:rsidR="00C962B6" w:rsidRPr="00C01983" w:rsidRDefault="00C962B6" w:rsidP="00C962B6">
    <w:pPr>
      <w:pStyle w:val="Cabealho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44D43"/>
    <w:multiLevelType w:val="hybridMultilevel"/>
    <w:tmpl w:val="B2CCF20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CE"/>
    <w:rsid w:val="00015657"/>
    <w:rsid w:val="000E0415"/>
    <w:rsid w:val="000F3D1F"/>
    <w:rsid w:val="001775F3"/>
    <w:rsid w:val="001B6A84"/>
    <w:rsid w:val="002824E4"/>
    <w:rsid w:val="002E1EA8"/>
    <w:rsid w:val="0030414C"/>
    <w:rsid w:val="003773D9"/>
    <w:rsid w:val="003F3B67"/>
    <w:rsid w:val="00491E16"/>
    <w:rsid w:val="004A464B"/>
    <w:rsid w:val="005145B4"/>
    <w:rsid w:val="005351A2"/>
    <w:rsid w:val="005433C4"/>
    <w:rsid w:val="005B5311"/>
    <w:rsid w:val="00603824"/>
    <w:rsid w:val="006274F8"/>
    <w:rsid w:val="007A2DB5"/>
    <w:rsid w:val="00816469"/>
    <w:rsid w:val="008276A6"/>
    <w:rsid w:val="008B51A3"/>
    <w:rsid w:val="008C1AC1"/>
    <w:rsid w:val="008E15CE"/>
    <w:rsid w:val="008E45AC"/>
    <w:rsid w:val="00A4155A"/>
    <w:rsid w:val="00AE3EC1"/>
    <w:rsid w:val="00B5132D"/>
    <w:rsid w:val="00C0007F"/>
    <w:rsid w:val="00C01983"/>
    <w:rsid w:val="00C13D28"/>
    <w:rsid w:val="00C21296"/>
    <w:rsid w:val="00C962B6"/>
    <w:rsid w:val="00CE535E"/>
    <w:rsid w:val="00E063A4"/>
    <w:rsid w:val="00E16708"/>
    <w:rsid w:val="00E260A5"/>
    <w:rsid w:val="00F42F5B"/>
    <w:rsid w:val="00F70D8E"/>
    <w:rsid w:val="00F774AF"/>
    <w:rsid w:val="00F9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7A8BF3-6120-4632-BAC1-1B0A5DDD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1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5CE"/>
  </w:style>
  <w:style w:type="paragraph" w:styleId="Rodap">
    <w:name w:val="footer"/>
    <w:basedOn w:val="Normal"/>
    <w:link w:val="RodapChar"/>
    <w:uiPriority w:val="99"/>
    <w:unhideWhenUsed/>
    <w:rsid w:val="008E1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5CE"/>
  </w:style>
  <w:style w:type="paragraph" w:styleId="Textodebalo">
    <w:name w:val="Balloon Text"/>
    <w:basedOn w:val="Normal"/>
    <w:link w:val="TextodebaloChar"/>
    <w:uiPriority w:val="99"/>
    <w:semiHidden/>
    <w:unhideWhenUsed/>
    <w:rsid w:val="00C9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2B6"/>
    <w:rPr>
      <w:rFonts w:ascii="Tahoma" w:hAnsi="Tahoma" w:cs="Tahoma"/>
      <w:sz w:val="16"/>
      <w:szCs w:val="16"/>
    </w:rPr>
  </w:style>
  <w:style w:type="character" w:customStyle="1" w:styleId="desktop-title-subcontent">
    <w:name w:val="desktop-title-subcontent"/>
    <w:basedOn w:val="Fontepargpadro"/>
    <w:rsid w:val="00C962B6"/>
  </w:style>
  <w:style w:type="character" w:styleId="Hyperlink">
    <w:name w:val="Hyperlink"/>
    <w:basedOn w:val="Fontepargpadro"/>
    <w:uiPriority w:val="99"/>
    <w:unhideWhenUsed/>
    <w:rsid w:val="00C01983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E5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F8F2-6A76-41A8-B393-43E32EAD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Planejamento-4</cp:lastModifiedBy>
  <cp:revision>3</cp:revision>
  <cp:lastPrinted>2019-07-17T18:24:00Z</cp:lastPrinted>
  <dcterms:created xsi:type="dcterms:W3CDTF">2019-07-17T18:25:00Z</dcterms:created>
  <dcterms:modified xsi:type="dcterms:W3CDTF">2019-07-17T18:41:00Z</dcterms:modified>
</cp:coreProperties>
</file>